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5F" w:rsidRDefault="002B610C"/>
    <w:p w:rsidR="00C125F9" w:rsidRDefault="00C125F9" w:rsidP="00C125F9">
      <w:pPr>
        <w:jc w:val="center"/>
        <w:rPr>
          <w:rFonts w:ascii="Tw Cen MT" w:hAnsi="Tw Cen MT"/>
          <w:b/>
          <w:bCs/>
          <w:sz w:val="36"/>
          <w:szCs w:val="36"/>
          <w:lang w:val="en-US"/>
        </w:rPr>
      </w:pPr>
    </w:p>
    <w:p w:rsidR="00C125F9" w:rsidRPr="00C125F9" w:rsidRDefault="00C125F9" w:rsidP="00C125F9">
      <w:pPr>
        <w:jc w:val="center"/>
        <w:rPr>
          <w:rFonts w:ascii="Palatino Linotype" w:hAnsi="Palatino Linotype"/>
          <w:b/>
          <w:bCs/>
          <w:sz w:val="36"/>
          <w:szCs w:val="36"/>
          <w:lang w:val="en-US"/>
        </w:rPr>
      </w:pPr>
      <w:r w:rsidRPr="00C125F9">
        <w:rPr>
          <w:rFonts w:ascii="Palatino Linotype" w:hAnsi="Palatino Linotype"/>
          <w:b/>
          <w:bCs/>
          <w:sz w:val="36"/>
          <w:szCs w:val="36"/>
          <w:lang w:val="en-US"/>
        </w:rPr>
        <w:t>Specifications for Sound Solution XPE</w:t>
      </w:r>
    </w:p>
    <w:p w:rsidR="00C125F9" w:rsidRPr="00631637" w:rsidRDefault="00C125F9" w:rsidP="00C125F9">
      <w:pPr>
        <w:jc w:val="center"/>
        <w:rPr>
          <w:rFonts w:ascii="Tw Cen MT" w:hAnsi="Tw Cen MT"/>
          <w:lang w:val="en-US"/>
        </w:rPr>
      </w:pPr>
    </w:p>
    <w:p w:rsidR="00C125F9" w:rsidRPr="00631637" w:rsidRDefault="00C125F9" w:rsidP="00C125F9">
      <w:pPr>
        <w:rPr>
          <w:lang w:val="en-US"/>
        </w:rPr>
      </w:pPr>
      <w:r w:rsidRPr="00631637">
        <w:rPr>
          <w:lang w:val="en-US"/>
        </w:rPr>
        <w:tab/>
      </w:r>
    </w:p>
    <w:p w:rsidR="00C125F9" w:rsidRPr="00C125F9" w:rsidRDefault="00C125F9" w:rsidP="00C125F9">
      <w:pPr>
        <w:numPr>
          <w:ilvl w:val="0"/>
          <w:numId w:val="1"/>
        </w:numPr>
        <w:rPr>
          <w:rFonts w:ascii="CordiaUPC" w:hAnsi="CordiaUPC" w:cs="CordiaUPC"/>
          <w:sz w:val="40"/>
          <w:lang w:val="en-US"/>
        </w:rPr>
      </w:pPr>
      <w:r w:rsidRPr="00C125F9">
        <w:rPr>
          <w:rFonts w:ascii="CordiaUPC" w:hAnsi="CordiaUPC" w:cs="CordiaUPC"/>
          <w:sz w:val="40"/>
          <w:lang w:val="en-US"/>
        </w:rPr>
        <w:t>Water Proof as moisture barrier</w:t>
      </w:r>
    </w:p>
    <w:p w:rsidR="00C125F9" w:rsidRPr="00C125F9" w:rsidRDefault="00C125F9" w:rsidP="00C125F9">
      <w:pPr>
        <w:numPr>
          <w:ilvl w:val="0"/>
          <w:numId w:val="1"/>
        </w:numPr>
        <w:rPr>
          <w:rFonts w:ascii="CordiaUPC" w:hAnsi="CordiaUPC" w:cs="CordiaUPC"/>
          <w:sz w:val="40"/>
          <w:lang w:val="en-US"/>
        </w:rPr>
      </w:pPr>
      <w:r w:rsidRPr="00C125F9">
        <w:rPr>
          <w:rFonts w:ascii="CordiaUPC" w:hAnsi="CordiaUPC" w:cs="CordiaUPC"/>
          <w:sz w:val="40"/>
          <w:lang w:val="en-US"/>
        </w:rPr>
        <w:t>Will absorb and reduce the transmission of noise associated with normal foot traffic</w:t>
      </w:r>
    </w:p>
    <w:p w:rsidR="00C125F9" w:rsidRPr="00C125F9" w:rsidRDefault="00C125F9" w:rsidP="00C125F9">
      <w:pPr>
        <w:numPr>
          <w:ilvl w:val="0"/>
          <w:numId w:val="1"/>
        </w:numPr>
        <w:rPr>
          <w:rFonts w:ascii="CordiaUPC" w:hAnsi="CordiaUPC" w:cs="CordiaUPC"/>
          <w:sz w:val="40"/>
          <w:lang w:val="en-US"/>
        </w:rPr>
      </w:pPr>
      <w:r w:rsidRPr="00C125F9">
        <w:rPr>
          <w:rFonts w:ascii="CordiaUPC" w:hAnsi="CordiaUPC" w:cs="CordiaUPC"/>
          <w:sz w:val="40"/>
          <w:lang w:val="en-US"/>
        </w:rPr>
        <w:t>High density &amp; tear strength</w:t>
      </w:r>
    </w:p>
    <w:p w:rsidR="00C125F9" w:rsidRPr="00C125F9" w:rsidRDefault="00C125F9" w:rsidP="00C125F9">
      <w:pPr>
        <w:rPr>
          <w:rFonts w:ascii="CordiaUPC" w:hAnsi="CordiaUPC" w:cs="CordiaUPC"/>
          <w:sz w:val="20"/>
          <w:lang w:val="en-US"/>
        </w:rPr>
      </w:pPr>
    </w:p>
    <w:p w:rsidR="00C125F9" w:rsidRPr="00C125F9" w:rsidRDefault="00C125F9" w:rsidP="00C125F9">
      <w:pPr>
        <w:rPr>
          <w:rFonts w:ascii="CordiaUPC" w:hAnsi="CordiaUPC" w:cs="CordiaUPC"/>
          <w:b/>
          <w:sz w:val="40"/>
          <w:lang w:val="en-US"/>
        </w:rPr>
      </w:pPr>
      <w:r w:rsidRPr="00C125F9">
        <w:rPr>
          <w:rFonts w:ascii="CordiaUPC" w:hAnsi="CordiaUPC" w:cs="CordiaUPC"/>
          <w:b/>
          <w:sz w:val="40"/>
          <w:lang w:val="en-US"/>
        </w:rPr>
        <w:t>Materials</w:t>
      </w:r>
    </w:p>
    <w:p w:rsidR="00C125F9" w:rsidRPr="00C125F9" w:rsidRDefault="00C125F9" w:rsidP="00C125F9">
      <w:pPr>
        <w:numPr>
          <w:ilvl w:val="0"/>
          <w:numId w:val="1"/>
        </w:numPr>
        <w:rPr>
          <w:rFonts w:ascii="CordiaUPC" w:hAnsi="CordiaUPC" w:cs="CordiaUPC"/>
          <w:sz w:val="40"/>
          <w:lang w:val="en-US"/>
        </w:rPr>
      </w:pPr>
      <w:r w:rsidRPr="00C125F9">
        <w:rPr>
          <w:rFonts w:ascii="CordiaUPC" w:hAnsi="CordiaUPC" w:cs="CordiaUPC"/>
          <w:sz w:val="40"/>
          <w:lang w:val="en-US"/>
        </w:rPr>
        <w:t>Black Foam with Aluminum Foil</w:t>
      </w:r>
    </w:p>
    <w:p w:rsidR="00C125F9" w:rsidRPr="00C125F9" w:rsidRDefault="00C125F9" w:rsidP="00C125F9">
      <w:pPr>
        <w:rPr>
          <w:rFonts w:ascii="CordiaUPC" w:hAnsi="CordiaUPC" w:cs="CordiaUPC"/>
          <w:sz w:val="22"/>
          <w:lang w:val="en-US"/>
        </w:rPr>
      </w:pPr>
    </w:p>
    <w:p w:rsidR="00C125F9" w:rsidRPr="00C125F9" w:rsidRDefault="00C125F9" w:rsidP="00C125F9">
      <w:pPr>
        <w:rPr>
          <w:rFonts w:ascii="CordiaUPC" w:hAnsi="CordiaUPC" w:cs="CordiaUPC"/>
          <w:b/>
          <w:sz w:val="40"/>
          <w:lang w:val="en-US"/>
        </w:rPr>
      </w:pPr>
      <w:r w:rsidRPr="00C125F9">
        <w:rPr>
          <w:rFonts w:ascii="CordiaUPC" w:hAnsi="CordiaUPC" w:cs="CordiaUPC"/>
          <w:b/>
          <w:sz w:val="40"/>
          <w:lang w:val="en-US"/>
        </w:rPr>
        <w:t>Package</w:t>
      </w:r>
    </w:p>
    <w:p w:rsidR="00C125F9" w:rsidRPr="00C125F9" w:rsidRDefault="00C125F9" w:rsidP="00C125F9">
      <w:pPr>
        <w:numPr>
          <w:ilvl w:val="0"/>
          <w:numId w:val="1"/>
        </w:numPr>
        <w:rPr>
          <w:rFonts w:ascii="CordiaUPC" w:hAnsi="CordiaUPC" w:cs="CordiaUPC"/>
          <w:sz w:val="40"/>
          <w:lang w:val="en-US"/>
        </w:rPr>
      </w:pPr>
      <w:r w:rsidRPr="00C125F9">
        <w:rPr>
          <w:rFonts w:ascii="CordiaUPC" w:hAnsi="CordiaUPC" w:cs="CordiaUPC"/>
          <w:sz w:val="40"/>
          <w:lang w:val="en-US"/>
        </w:rPr>
        <w:t>200 sf/roll</w:t>
      </w:r>
    </w:p>
    <w:p w:rsidR="00C125F9" w:rsidRPr="00C125F9" w:rsidRDefault="00C125F9" w:rsidP="00C125F9">
      <w:pPr>
        <w:numPr>
          <w:ilvl w:val="0"/>
          <w:numId w:val="1"/>
        </w:numPr>
        <w:rPr>
          <w:rFonts w:ascii="CordiaUPC" w:hAnsi="CordiaUPC" w:cs="CordiaUPC"/>
          <w:sz w:val="40"/>
          <w:lang w:val="en-US"/>
        </w:rPr>
      </w:pPr>
      <w:r w:rsidRPr="00C125F9">
        <w:rPr>
          <w:rFonts w:ascii="CordiaUPC" w:hAnsi="CordiaUPC" w:cs="CordiaUPC"/>
          <w:sz w:val="40"/>
          <w:lang w:val="en-US"/>
        </w:rPr>
        <w:t>3mm thickness</w:t>
      </w:r>
    </w:p>
    <w:p w:rsidR="00C125F9" w:rsidRPr="00C125F9" w:rsidRDefault="00C125F9" w:rsidP="00C125F9">
      <w:pPr>
        <w:rPr>
          <w:rFonts w:ascii="CordiaUPC" w:hAnsi="CordiaUPC" w:cs="CordiaUPC"/>
          <w:sz w:val="22"/>
          <w:lang w:val="en-US"/>
        </w:rPr>
      </w:pPr>
    </w:p>
    <w:p w:rsidR="00C125F9" w:rsidRPr="00C125F9" w:rsidRDefault="00C125F9" w:rsidP="00C125F9">
      <w:pPr>
        <w:rPr>
          <w:rFonts w:ascii="CordiaUPC" w:hAnsi="CordiaUPC" w:cs="CordiaUPC"/>
          <w:b/>
          <w:sz w:val="40"/>
          <w:lang w:val="en-US"/>
        </w:rPr>
      </w:pPr>
      <w:r w:rsidRPr="00C125F9">
        <w:rPr>
          <w:rFonts w:ascii="CordiaUPC" w:hAnsi="CordiaUPC" w:cs="CordiaUPC"/>
          <w:b/>
          <w:sz w:val="40"/>
          <w:lang w:val="en-US"/>
        </w:rPr>
        <w:t>Moisture Resistance</w:t>
      </w:r>
    </w:p>
    <w:p w:rsidR="00C125F9" w:rsidRPr="00C125F9" w:rsidRDefault="00C125F9" w:rsidP="00C125F9">
      <w:pPr>
        <w:numPr>
          <w:ilvl w:val="0"/>
          <w:numId w:val="1"/>
        </w:numPr>
        <w:rPr>
          <w:rFonts w:ascii="CordiaUPC" w:hAnsi="CordiaUPC" w:cs="CordiaUPC"/>
          <w:sz w:val="40"/>
          <w:lang w:val="en-US"/>
        </w:rPr>
      </w:pPr>
      <w:r w:rsidRPr="00C125F9">
        <w:rPr>
          <w:rFonts w:ascii="CordiaUPC" w:hAnsi="CordiaUPC" w:cs="CordiaUPC"/>
          <w:sz w:val="40"/>
          <w:lang w:val="en-US"/>
        </w:rPr>
        <w:t>98%</w:t>
      </w:r>
    </w:p>
    <w:p w:rsidR="00C125F9" w:rsidRPr="00C125F9" w:rsidRDefault="00C125F9" w:rsidP="00C125F9">
      <w:pPr>
        <w:rPr>
          <w:rFonts w:ascii="CordiaUPC" w:hAnsi="CordiaUPC" w:cs="CordiaUPC"/>
          <w:lang w:val="en-US"/>
        </w:rPr>
      </w:pPr>
    </w:p>
    <w:p w:rsidR="00C125F9" w:rsidRPr="00C125F9" w:rsidRDefault="00C125F9" w:rsidP="00C125F9">
      <w:pPr>
        <w:rPr>
          <w:rFonts w:ascii="CordiaUPC" w:hAnsi="CordiaUPC" w:cs="CordiaUPC"/>
          <w:sz w:val="40"/>
          <w:lang w:val="en-US"/>
        </w:rPr>
      </w:pPr>
      <w:r w:rsidRPr="00C125F9">
        <w:rPr>
          <w:rFonts w:ascii="CordiaUPC" w:hAnsi="CordiaUPC" w:cs="CordiaUPC"/>
          <w:sz w:val="40"/>
          <w:lang w:val="en-US"/>
        </w:rPr>
        <w:t>STC = 55</w:t>
      </w:r>
    </w:p>
    <w:p w:rsidR="00C125F9" w:rsidRPr="00C125F9" w:rsidRDefault="00C125F9" w:rsidP="00C125F9">
      <w:pPr>
        <w:rPr>
          <w:rFonts w:ascii="CordiaUPC" w:hAnsi="CordiaUPC" w:cs="CordiaUPC"/>
          <w:sz w:val="40"/>
          <w:lang w:val="en-US"/>
        </w:rPr>
      </w:pPr>
      <w:r w:rsidRPr="00C125F9">
        <w:rPr>
          <w:rFonts w:ascii="CordiaUPC" w:hAnsi="CordiaUPC" w:cs="CordiaUPC"/>
          <w:sz w:val="40"/>
          <w:lang w:val="en-US"/>
        </w:rPr>
        <w:t>HC= 58</w:t>
      </w:r>
    </w:p>
    <w:p w:rsidR="00C125F9" w:rsidRPr="00C125F9" w:rsidRDefault="00C125F9" w:rsidP="00C125F9">
      <w:pPr>
        <w:rPr>
          <w:rFonts w:ascii="CordiaUPC" w:hAnsi="CordiaUPC" w:cs="CordiaUPC"/>
          <w:sz w:val="40"/>
          <w:lang w:val="en-US"/>
        </w:rPr>
      </w:pPr>
      <w:r w:rsidRPr="00C125F9">
        <w:rPr>
          <w:rFonts w:ascii="CordiaUPC" w:hAnsi="CordiaUPC" w:cs="CordiaUPC"/>
          <w:sz w:val="40"/>
          <w:lang w:val="en-US"/>
        </w:rPr>
        <w:t>IIC = 56</w:t>
      </w:r>
    </w:p>
    <w:p w:rsidR="00C125F9" w:rsidRDefault="00C125F9"/>
    <w:sectPr w:rsidR="00C125F9" w:rsidSect="00B36116">
      <w:headerReference w:type="default" r:id="rId7"/>
      <w:footerReference w:type="default" r:id="rId8"/>
      <w:pgSz w:w="12240" w:h="15840"/>
      <w:pgMar w:top="1515" w:right="1440" w:bottom="1440" w:left="1440" w:header="270" w:footer="18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0C" w:rsidRDefault="002B610C" w:rsidP="00C125F9">
      <w:r>
        <w:separator/>
      </w:r>
    </w:p>
  </w:endnote>
  <w:endnote w:type="continuationSeparator" w:id="0">
    <w:p w:rsidR="002B610C" w:rsidRDefault="002B610C" w:rsidP="00C1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16" w:rsidRDefault="00B36116">
    <w:pPr>
      <w:pStyle w:val="Footer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-42pt;margin-top:4.8pt;width:547.5pt;height:0;z-index:251661312" o:connectortype="straight" strokeweight="1.5pt"/>
      </w:pict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7.25pt;margin-top:9.3pt;width:127.5pt;height:80.25pt;z-index:251660288" filled="f" stroked="f">
          <v:textbox>
            <w:txbxContent>
              <w:p w:rsidR="00B36116" w:rsidRPr="003775F4" w:rsidRDefault="00B36116" w:rsidP="00B36116">
                <w:pPr>
                  <w:rPr>
                    <w:b/>
                    <w:bCs/>
                    <w:i/>
                    <w:iCs/>
                    <w:sz w:val="28"/>
                    <w:szCs w:val="23"/>
                  </w:rPr>
                </w:pPr>
                <w:r w:rsidRPr="003775F4">
                  <w:rPr>
                    <w:b/>
                    <w:bCs/>
                    <w:i/>
                    <w:iCs/>
                    <w:sz w:val="28"/>
                    <w:szCs w:val="23"/>
                  </w:rPr>
                  <w:t xml:space="preserve">San Francisco </w:t>
                </w:r>
              </w:p>
              <w:p w:rsidR="00B36116" w:rsidRPr="003775F4" w:rsidRDefault="00B36116" w:rsidP="00B36116">
                <w:pPr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 xml:space="preserve">23674 Foley St </w:t>
                </w:r>
              </w:p>
              <w:p w:rsidR="00B36116" w:rsidRPr="003775F4" w:rsidRDefault="00B36116" w:rsidP="00B36116">
                <w:pPr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>Hayward, CA 94545</w:t>
                </w:r>
              </w:p>
              <w:p w:rsidR="00B36116" w:rsidRPr="003775F4" w:rsidRDefault="00B36116" w:rsidP="00B36116">
                <w:pPr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>Phone: 510.606.1280</w:t>
                </w:r>
              </w:p>
              <w:p w:rsidR="00B36116" w:rsidRPr="003775F4" w:rsidRDefault="00B36116" w:rsidP="00B36116">
                <w:pPr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>Fax: 510.606.1285</w:t>
                </w:r>
              </w:p>
              <w:p w:rsidR="00B36116" w:rsidRDefault="00B36116"/>
            </w:txbxContent>
          </v:textbox>
        </v:shape>
      </w:pict>
    </w:r>
    <w:r>
      <w:rPr>
        <w:noProof/>
        <w:lang w:val="en-US" w:eastAsia="en-US"/>
      </w:rPr>
      <w:pict>
        <v:shape id="_x0000_s1026" type="#_x0000_t202" style="position:absolute;margin-left:15pt;margin-top:9.3pt;width:123pt;height:84pt;z-index:251659264" filled="f" stroked="f">
          <v:textbox>
            <w:txbxContent>
              <w:p w:rsidR="00B36116" w:rsidRPr="003775F4" w:rsidRDefault="00B36116" w:rsidP="00B36116">
                <w:pPr>
                  <w:jc w:val="both"/>
                  <w:rPr>
                    <w:b/>
                    <w:bCs/>
                    <w:i/>
                    <w:iCs/>
                    <w:sz w:val="28"/>
                    <w:szCs w:val="23"/>
                  </w:rPr>
                </w:pPr>
                <w:r w:rsidRPr="003775F4">
                  <w:rPr>
                    <w:b/>
                    <w:bCs/>
                    <w:i/>
                    <w:iCs/>
                    <w:sz w:val="28"/>
                    <w:szCs w:val="23"/>
                  </w:rPr>
                  <w:t xml:space="preserve">Los Angeles </w:t>
                </w:r>
              </w:p>
              <w:p w:rsidR="00B36116" w:rsidRPr="003775F4" w:rsidRDefault="00B36116" w:rsidP="00B36116">
                <w:pPr>
                  <w:jc w:val="both"/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 xml:space="preserve">2250 Yates Ave </w:t>
                </w:r>
              </w:p>
              <w:p w:rsidR="00B36116" w:rsidRPr="003775F4" w:rsidRDefault="00B36116" w:rsidP="00B36116">
                <w:pPr>
                  <w:jc w:val="both"/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>Commerce, CA 90040</w:t>
                </w:r>
              </w:p>
              <w:p w:rsidR="00B36116" w:rsidRPr="003775F4" w:rsidRDefault="00B36116" w:rsidP="00B36116">
                <w:pPr>
                  <w:jc w:val="both"/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 xml:space="preserve">Phone: 323.201.4200 </w:t>
                </w:r>
              </w:p>
              <w:p w:rsidR="00B36116" w:rsidRPr="003775F4" w:rsidRDefault="00B36116" w:rsidP="00B36116">
                <w:pPr>
                  <w:jc w:val="both"/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>Fax: 323.201.4201</w:t>
                </w:r>
              </w:p>
              <w:p w:rsidR="00B36116" w:rsidRDefault="00B36116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0C" w:rsidRDefault="002B610C" w:rsidP="00C125F9">
      <w:r>
        <w:separator/>
      </w:r>
    </w:p>
  </w:footnote>
  <w:footnote w:type="continuationSeparator" w:id="0">
    <w:p w:rsidR="002B610C" w:rsidRDefault="002B610C" w:rsidP="00C12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5F9" w:rsidRDefault="00C125F9" w:rsidP="00C125F9">
    <w:pPr>
      <w:pStyle w:val="Header"/>
      <w:ind w:left="-1260"/>
    </w:pPr>
    <w:r>
      <w:rPr>
        <w:rFonts w:ascii="Bodoni MT Condensed" w:hAnsi="Bodoni MT Condensed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51.5pt;margin-top:37.5pt;width:253.5pt;height:49.5pt;z-index:251658240" filled="f" stroked="f">
          <v:textbox>
            <w:txbxContent>
              <w:p w:rsidR="00C125F9" w:rsidRDefault="00C125F9" w:rsidP="00C125F9">
                <w:r>
                  <w:rPr>
                    <w:b/>
                    <w:bCs/>
                    <w:i/>
                    <w:iCs/>
                    <w:sz w:val="72"/>
                    <w:szCs w:val="72"/>
                  </w:rPr>
                  <w:t>Republic Floor</w:t>
                </w:r>
              </w:p>
              <w:p w:rsidR="00C125F9" w:rsidRDefault="00C125F9"/>
            </w:txbxContent>
          </v:textbox>
        </v:shape>
      </w:pict>
    </w:r>
    <w:r>
      <w:rPr>
        <w:rFonts w:ascii="Bodoni MT Condensed" w:hAnsi="Bodoni MT Condensed"/>
        <w:noProof/>
      </w:rPr>
      <w:drawing>
        <wp:inline distT="0" distB="0" distL="0" distR="0">
          <wp:extent cx="7591425" cy="118783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530" cy="1188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0F99"/>
    <w:multiLevelType w:val="hybridMultilevel"/>
    <w:tmpl w:val="F6605674"/>
    <w:lvl w:ilvl="0" w:tplc="9A7CF3AE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125F9"/>
    <w:rsid w:val="00220A83"/>
    <w:rsid w:val="0026446D"/>
    <w:rsid w:val="002B610C"/>
    <w:rsid w:val="00380D4E"/>
    <w:rsid w:val="00507923"/>
    <w:rsid w:val="00B36116"/>
    <w:rsid w:val="00C05D3D"/>
    <w:rsid w:val="00C1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2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5F9"/>
  </w:style>
  <w:style w:type="paragraph" w:styleId="Footer">
    <w:name w:val="footer"/>
    <w:basedOn w:val="Normal"/>
    <w:link w:val="FooterChar"/>
    <w:uiPriority w:val="99"/>
    <w:semiHidden/>
    <w:unhideWhenUsed/>
    <w:rsid w:val="00C12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5F9"/>
  </w:style>
  <w:style w:type="paragraph" w:styleId="BalloonText">
    <w:name w:val="Balloon Text"/>
    <w:basedOn w:val="Normal"/>
    <w:link w:val="BalloonTextChar"/>
    <w:uiPriority w:val="99"/>
    <w:semiHidden/>
    <w:unhideWhenUsed/>
    <w:rsid w:val="00C12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2014-08-13T21:47:00Z</dcterms:created>
  <dcterms:modified xsi:type="dcterms:W3CDTF">2014-08-13T22:22:00Z</dcterms:modified>
</cp:coreProperties>
</file>